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79083" w14:textId="4D972F30" w:rsidR="0084126F" w:rsidRPr="00DA4ABC" w:rsidRDefault="00B52E79">
      <w:pPr>
        <w:spacing w:before="53"/>
        <w:jc w:val="center"/>
        <w:rPr>
          <w:rFonts w:ascii="游ゴシック" w:eastAsia="游ゴシック" w:hAnsi="游ゴシック"/>
          <w:b/>
          <w:sz w:val="26"/>
        </w:rPr>
      </w:pPr>
      <w:r>
        <w:rPr>
          <w:rFonts w:ascii="游ゴシック" w:eastAsia="游ゴシック" w:hAnsi="游ゴシック" w:hint="eastAsia"/>
          <w:sz w:val="26"/>
        </w:rPr>
        <w:t>Cough Investigation</w:t>
      </w:r>
      <w:r w:rsidRPr="00DA4ABC">
        <w:rPr>
          <w:rFonts w:ascii="游ゴシック" w:eastAsia="游ゴシック" w:hAnsi="游ゴシック"/>
          <w:b/>
          <w:spacing w:val="-1"/>
          <w:sz w:val="26"/>
        </w:rPr>
        <w:t>：利益相反自己申告書</w:t>
      </w:r>
    </w:p>
    <w:p w14:paraId="015FC0CB" w14:textId="77777777" w:rsidR="0084126F" w:rsidRPr="00DA4ABC" w:rsidRDefault="00000000">
      <w:pPr>
        <w:pStyle w:val="a3"/>
        <w:spacing w:before="214"/>
        <w:rPr>
          <w:rFonts w:ascii="游ゴシック" w:eastAsia="游ゴシック" w:hAnsi="游ゴシック"/>
        </w:rPr>
      </w:pPr>
      <w:r w:rsidRPr="00DA4ABC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E518AF0" wp14:editId="794C0289">
                <wp:simplePos x="0" y="0"/>
                <wp:positionH relativeFrom="page">
                  <wp:posOffset>2159774</wp:posOffset>
                </wp:positionH>
                <wp:positionV relativeFrom="paragraph">
                  <wp:posOffset>318119</wp:posOffset>
                </wp:positionV>
                <wp:extent cx="485076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0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0765">
                              <a:moveTo>
                                <a:pt x="0" y="0"/>
                              </a:moveTo>
                              <a:lnTo>
                                <a:pt x="4850612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8A87B" id="Graphic 1" o:spid="_x0000_s1026" style="position:absolute;left:0;text-align:left;margin-left:170.05pt;margin-top:25.05pt;width:381.9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50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" path="m,l4850612,e" filled="f" strokeweight=".25pt">
                <v:path arrowok="t"/>
                <w10:wrap anchorx="page"/>
              </v:shape>
            </w:pict>
          </mc:Fallback>
        </mc:AlternateContent>
      </w:r>
      <w:r w:rsidRPr="00DA4ABC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40A2A71" wp14:editId="450B27D0">
                <wp:simplePos x="0" y="0"/>
                <wp:positionH relativeFrom="page">
                  <wp:posOffset>1559699</wp:posOffset>
                </wp:positionH>
                <wp:positionV relativeFrom="paragraph">
                  <wp:posOffset>826119</wp:posOffset>
                </wp:positionV>
                <wp:extent cx="546735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7350">
                              <a:moveTo>
                                <a:pt x="0" y="0"/>
                              </a:moveTo>
                              <a:lnTo>
                                <a:pt x="546735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3BCAB" id="Graphic 2" o:spid="_x0000_s1026" style="position:absolute;left:0;text-align:left;margin-left:122.8pt;margin-top:65.05pt;width:430.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67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" path="m,l5467350,e" filled="f" strokeweight=".25pt">
                <v:path arrowok="t"/>
                <w10:wrap anchorx="page"/>
              </v:shape>
            </w:pict>
          </mc:Fallback>
        </mc:AlternateContent>
      </w:r>
      <w:r w:rsidRPr="00DA4ABC">
        <w:rPr>
          <w:rFonts w:ascii="游ゴシック" w:eastAsia="游ゴシック" w:hAnsi="游ゴシック"/>
        </w:rPr>
        <w:t>著者名（著者全員</w:t>
      </w:r>
      <w:r w:rsidRPr="00DA4ABC">
        <w:rPr>
          <w:rFonts w:ascii="游ゴシック" w:eastAsia="游ゴシック" w:hAnsi="游ゴシック"/>
          <w:spacing w:val="-110"/>
        </w:rPr>
        <w:t>）</w:t>
      </w:r>
      <w:r w:rsidRPr="00DA4ABC">
        <w:rPr>
          <w:rFonts w:ascii="游ゴシック" w:eastAsia="游ゴシック" w:hAnsi="游ゴシック"/>
          <w:spacing w:val="-5"/>
        </w:rPr>
        <w:t>：</w:t>
      </w:r>
    </w:p>
    <w:p w14:paraId="5173DEFF" w14:textId="77777777" w:rsidR="0084126F" w:rsidRPr="00DA4ABC" w:rsidRDefault="00000000">
      <w:pPr>
        <w:pStyle w:val="a3"/>
        <w:ind w:left="0"/>
        <w:rPr>
          <w:rFonts w:ascii="游ゴシック" w:eastAsia="游ゴシック" w:hAnsi="游ゴシック"/>
          <w:sz w:val="17"/>
        </w:rPr>
      </w:pPr>
      <w:r w:rsidRPr="00DA4ABC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8032CA7" wp14:editId="0CD4F78F">
                <wp:simplePos x="0" y="0"/>
                <wp:positionH relativeFrom="page">
                  <wp:posOffset>2159774</wp:posOffset>
                </wp:positionH>
                <wp:positionV relativeFrom="paragraph">
                  <wp:posOffset>205653</wp:posOffset>
                </wp:positionV>
                <wp:extent cx="485076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0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0765">
                              <a:moveTo>
                                <a:pt x="0" y="0"/>
                              </a:moveTo>
                              <a:lnTo>
                                <a:pt x="4850612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DA8A8" id="Graphic 3" o:spid="_x0000_s1026" style="position:absolute;left:0;text-align:left;margin-left:170.05pt;margin-top:16.2pt;width:381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50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" path="m,l4850612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653EBFC4" w14:textId="77777777" w:rsidR="0084126F" w:rsidRPr="00DA4ABC" w:rsidRDefault="00000000">
      <w:pPr>
        <w:pStyle w:val="a3"/>
        <w:spacing w:before="111"/>
        <w:rPr>
          <w:rFonts w:ascii="游ゴシック" w:eastAsia="游ゴシック" w:hAnsi="游ゴシック"/>
        </w:rPr>
      </w:pPr>
      <w:r w:rsidRPr="00DA4ABC">
        <w:rPr>
          <w:rFonts w:ascii="游ゴシック" w:eastAsia="游ゴシック" w:hAnsi="游ゴシック"/>
          <w:spacing w:val="-2"/>
        </w:rPr>
        <w:t>論文題名：</w:t>
      </w:r>
    </w:p>
    <w:p w14:paraId="334FB36C" w14:textId="77777777" w:rsidR="0084126F" w:rsidRPr="00DA4ABC" w:rsidRDefault="00000000">
      <w:pPr>
        <w:pStyle w:val="a3"/>
        <w:ind w:left="0"/>
        <w:rPr>
          <w:rFonts w:ascii="游ゴシック" w:eastAsia="游ゴシック" w:hAnsi="游ゴシック"/>
          <w:sz w:val="17"/>
        </w:rPr>
      </w:pPr>
      <w:r w:rsidRPr="00DA4ABC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129EA36" wp14:editId="200AFB7A">
                <wp:simplePos x="0" y="0"/>
                <wp:positionH relativeFrom="page">
                  <wp:posOffset>1559699</wp:posOffset>
                </wp:positionH>
                <wp:positionV relativeFrom="paragraph">
                  <wp:posOffset>205351</wp:posOffset>
                </wp:positionV>
                <wp:extent cx="546735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7350">
                              <a:moveTo>
                                <a:pt x="0" y="0"/>
                              </a:moveTo>
                              <a:lnTo>
                                <a:pt x="546735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114F5" id="Graphic 4" o:spid="_x0000_s1026" style="position:absolute;left:0;text-align:left;margin-left:122.8pt;margin-top:16.15pt;width:430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67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" path="m,l5467350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13A2FB52" w14:textId="77777777" w:rsidR="0084126F" w:rsidRPr="00DA4ABC" w:rsidRDefault="00000000">
      <w:pPr>
        <w:pStyle w:val="a3"/>
        <w:spacing w:before="142" w:after="37" w:line="211" w:lineRule="auto"/>
        <w:ind w:right="204" w:hanging="105"/>
        <w:rPr>
          <w:rFonts w:ascii="游ゴシック" w:eastAsia="游ゴシック" w:hAnsi="游ゴシック"/>
        </w:rPr>
      </w:pPr>
      <w:r w:rsidRPr="00DA4ABC">
        <w:rPr>
          <w:rFonts w:ascii="游ゴシック" w:eastAsia="游ゴシック" w:hAnsi="游ゴシック"/>
        </w:rPr>
        <w:t>（著者全員について，投稿時の前年（1</w:t>
      </w:r>
      <w:r w:rsidRPr="00DA4ABC">
        <w:rPr>
          <w:rFonts w:ascii="游ゴシック" w:eastAsia="游ゴシック" w:hAnsi="游ゴシック"/>
          <w:spacing w:val="-5"/>
        </w:rPr>
        <w:t xml:space="preserve"> </w:t>
      </w:r>
      <w:r w:rsidRPr="00DA4ABC">
        <w:rPr>
          <w:rFonts w:ascii="游ゴシック" w:eastAsia="游ゴシック" w:hAnsi="游ゴシック"/>
        </w:rPr>
        <w:t>～</w:t>
      </w:r>
      <w:r w:rsidRPr="00DA4ABC">
        <w:rPr>
          <w:rFonts w:ascii="游ゴシック" w:eastAsia="游ゴシック" w:hAnsi="游ゴシック"/>
          <w:spacing w:val="-5"/>
        </w:rPr>
        <w:t xml:space="preserve"> </w:t>
      </w:r>
      <w:r w:rsidRPr="00DA4ABC">
        <w:rPr>
          <w:rFonts w:ascii="游ゴシック" w:eastAsia="游ゴシック" w:hAnsi="游ゴシック"/>
        </w:rPr>
        <w:t>12</w:t>
      </w:r>
      <w:r w:rsidRPr="00DA4ABC">
        <w:rPr>
          <w:rFonts w:ascii="游ゴシック" w:eastAsia="游ゴシック" w:hAnsi="游ゴシック"/>
          <w:spacing w:val="-5"/>
        </w:rPr>
        <w:t xml:space="preserve"> </w:t>
      </w:r>
      <w:r w:rsidRPr="00DA4ABC">
        <w:rPr>
          <w:rFonts w:ascii="游ゴシック" w:eastAsia="游ゴシック" w:hAnsi="游ゴシック"/>
        </w:rPr>
        <w:t>月）</w:t>
      </w:r>
      <w:r w:rsidRPr="00DA4ABC">
        <w:rPr>
          <w:rFonts w:ascii="游ゴシック" w:eastAsia="游ゴシック" w:hAnsi="游ゴシック"/>
          <w:spacing w:val="-1"/>
        </w:rPr>
        <w:t xml:space="preserve">での論文発表内容に関係する企業・団体等との </w:t>
      </w:r>
      <w:r w:rsidRPr="00DA4ABC">
        <w:rPr>
          <w:rFonts w:ascii="游ゴシック" w:eastAsia="游ゴシック" w:hAnsi="游ゴシック"/>
        </w:rPr>
        <w:t>COI</w:t>
      </w:r>
      <w:r w:rsidRPr="00DA4ABC">
        <w:rPr>
          <w:rFonts w:ascii="游ゴシック" w:eastAsia="游ゴシック" w:hAnsi="游ゴシック"/>
          <w:spacing w:val="-6"/>
        </w:rPr>
        <w:t xml:space="preserve"> </w:t>
      </w:r>
      <w:r w:rsidRPr="00DA4ABC">
        <w:rPr>
          <w:rFonts w:ascii="游ゴシック" w:eastAsia="游ゴシック" w:hAnsi="游ゴシック"/>
        </w:rPr>
        <w:t>状</w:t>
      </w:r>
      <w:r w:rsidRPr="00DA4ABC">
        <w:rPr>
          <w:rFonts w:ascii="游ゴシック" w:eastAsia="游ゴシック" w:hAnsi="游ゴシック"/>
          <w:spacing w:val="-2"/>
        </w:rPr>
        <w:t>態を筆頭著者が代表して記載）</w:t>
      </w:r>
    </w:p>
    <w:tbl>
      <w:tblPr>
        <w:tblStyle w:val="TableNormal"/>
        <w:tblW w:w="0" w:type="auto"/>
        <w:tblInd w:w="1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1680"/>
        <w:gridCol w:w="4620"/>
      </w:tblGrid>
      <w:tr w:rsidR="0084126F" w:rsidRPr="00DA4ABC" w14:paraId="6BC309FF" w14:textId="77777777">
        <w:trPr>
          <w:trHeight w:val="415"/>
        </w:trPr>
        <w:tc>
          <w:tcPr>
            <w:tcW w:w="3420" w:type="dxa"/>
          </w:tcPr>
          <w:p w14:paraId="6E903E65" w14:textId="77777777" w:rsidR="0084126F" w:rsidRPr="00DA4ABC" w:rsidRDefault="00000000">
            <w:pPr>
              <w:pStyle w:val="TableParagraph"/>
              <w:spacing w:before="31"/>
              <w:ind w:left="5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DA4ABC">
              <w:rPr>
                <w:rFonts w:ascii="游ゴシック" w:eastAsia="游ゴシック" w:hAnsi="游ゴシック"/>
                <w:spacing w:val="-5"/>
                <w:sz w:val="21"/>
              </w:rPr>
              <w:t>項目</w:t>
            </w:r>
          </w:p>
        </w:tc>
        <w:tc>
          <w:tcPr>
            <w:tcW w:w="1680" w:type="dxa"/>
          </w:tcPr>
          <w:p w14:paraId="2EB69F14" w14:textId="77777777" w:rsidR="0084126F" w:rsidRPr="00DA4ABC" w:rsidRDefault="00000000">
            <w:pPr>
              <w:pStyle w:val="TableParagraph"/>
              <w:spacing w:before="31"/>
              <w:ind w:left="5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DA4ABC">
              <w:rPr>
                <w:rFonts w:ascii="游ゴシック" w:eastAsia="游ゴシック" w:hAnsi="游ゴシック"/>
                <w:spacing w:val="-2"/>
                <w:sz w:val="21"/>
              </w:rPr>
              <w:t>該当の状況</w:t>
            </w:r>
          </w:p>
        </w:tc>
        <w:tc>
          <w:tcPr>
            <w:tcW w:w="4620" w:type="dxa"/>
          </w:tcPr>
          <w:p w14:paraId="2F019BCE" w14:textId="77777777" w:rsidR="0084126F" w:rsidRPr="00DA4ABC" w:rsidRDefault="00000000">
            <w:pPr>
              <w:pStyle w:val="TableParagraph"/>
              <w:spacing w:before="31"/>
              <w:ind w:left="105"/>
              <w:rPr>
                <w:rFonts w:ascii="游ゴシック" w:eastAsia="游ゴシック" w:hAnsi="游ゴシック"/>
                <w:sz w:val="21"/>
              </w:rPr>
            </w:pPr>
            <w:r w:rsidRPr="00DA4ABC">
              <w:rPr>
                <w:rFonts w:ascii="游ゴシック" w:eastAsia="游ゴシック" w:hAnsi="游ゴシック"/>
                <w:spacing w:val="-1"/>
                <w:sz w:val="21"/>
              </w:rPr>
              <w:t>有の場合：関係する著者名，企業名などの記載</w:t>
            </w:r>
          </w:p>
        </w:tc>
      </w:tr>
      <w:tr w:rsidR="0084126F" w:rsidRPr="00DA4ABC" w14:paraId="46D18678" w14:textId="77777777">
        <w:trPr>
          <w:trHeight w:val="885"/>
        </w:trPr>
        <w:tc>
          <w:tcPr>
            <w:tcW w:w="3420" w:type="dxa"/>
          </w:tcPr>
          <w:p w14:paraId="34636583" w14:textId="77777777" w:rsidR="0084126F" w:rsidRPr="00DA4ABC" w:rsidRDefault="00000000">
            <w:pPr>
              <w:pStyle w:val="TableParagraph"/>
              <w:spacing w:before="31" w:line="303" w:lineRule="exact"/>
              <w:ind w:left="104"/>
              <w:rPr>
                <w:rFonts w:ascii="游ゴシック" w:eastAsia="游ゴシック" w:hAnsi="游ゴシック"/>
                <w:sz w:val="21"/>
              </w:rPr>
            </w:pPr>
            <w:r w:rsidRPr="00DA4ABC">
              <w:rPr>
                <w:rFonts w:ascii="游ゴシック" w:eastAsia="游ゴシック" w:hAnsi="游ゴシック"/>
                <w:spacing w:val="-1"/>
                <w:sz w:val="21"/>
              </w:rPr>
              <w:t>①役員・顧問・職員の報酬額</w:t>
            </w:r>
          </w:p>
          <w:p w14:paraId="643A1F64" w14:textId="77777777" w:rsidR="0084126F" w:rsidRPr="00DA4ABC" w:rsidRDefault="00000000">
            <w:pPr>
              <w:pStyle w:val="TableParagraph"/>
              <w:spacing w:before="16" w:line="165" w:lineRule="auto"/>
              <w:ind w:left="314" w:right="98"/>
              <w:rPr>
                <w:rFonts w:ascii="游ゴシック" w:eastAsia="游ゴシック" w:hAnsi="游ゴシック"/>
                <w:sz w:val="20"/>
              </w:rPr>
            </w:pPr>
            <w:r w:rsidRPr="00DA4ABC">
              <w:rPr>
                <w:rFonts w:ascii="游ゴシック" w:eastAsia="游ゴシック" w:hAnsi="游ゴシック"/>
                <w:sz w:val="20"/>
              </w:rPr>
              <w:t>1 つの企業・団体から年間 100 万</w:t>
            </w:r>
            <w:r w:rsidRPr="00DA4ABC">
              <w:rPr>
                <w:rFonts w:ascii="游ゴシック" w:eastAsia="游ゴシック" w:hAnsi="游ゴシック"/>
                <w:spacing w:val="-4"/>
                <w:sz w:val="20"/>
              </w:rPr>
              <w:t>円以上</w:t>
            </w:r>
          </w:p>
        </w:tc>
        <w:tc>
          <w:tcPr>
            <w:tcW w:w="1680" w:type="dxa"/>
          </w:tcPr>
          <w:p w14:paraId="24D32023" w14:textId="77777777" w:rsidR="0084126F" w:rsidRPr="00DA4ABC" w:rsidRDefault="00000000">
            <w:pPr>
              <w:pStyle w:val="TableParagraph"/>
              <w:spacing w:before="266"/>
              <w:ind w:left="5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DA4ABC">
              <w:rPr>
                <w:rFonts w:ascii="游ゴシック" w:eastAsia="游ゴシック" w:hAnsi="游ゴシック"/>
                <w:spacing w:val="-2"/>
                <w:w w:val="115"/>
                <w:sz w:val="21"/>
              </w:rPr>
              <w:t>□有・□無</w:t>
            </w:r>
          </w:p>
        </w:tc>
        <w:tc>
          <w:tcPr>
            <w:tcW w:w="4620" w:type="dxa"/>
          </w:tcPr>
          <w:p w14:paraId="5284AC44" w14:textId="77777777" w:rsidR="0084126F" w:rsidRPr="00DA4ABC" w:rsidRDefault="0084126F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84126F" w:rsidRPr="00DA4ABC" w14:paraId="02BC5BAB" w14:textId="77777777">
        <w:trPr>
          <w:trHeight w:val="1125"/>
        </w:trPr>
        <w:tc>
          <w:tcPr>
            <w:tcW w:w="3420" w:type="dxa"/>
          </w:tcPr>
          <w:p w14:paraId="6F20744B" w14:textId="77777777" w:rsidR="0084126F" w:rsidRPr="00DA4ABC" w:rsidRDefault="00000000">
            <w:pPr>
              <w:pStyle w:val="TableParagraph"/>
              <w:spacing w:before="31" w:line="303" w:lineRule="exact"/>
              <w:ind w:left="104"/>
              <w:rPr>
                <w:rFonts w:ascii="游ゴシック" w:eastAsia="游ゴシック" w:hAnsi="游ゴシック"/>
                <w:sz w:val="21"/>
              </w:rPr>
            </w:pPr>
            <w:r w:rsidRPr="00DA4ABC">
              <w:rPr>
                <w:rFonts w:ascii="游ゴシック" w:eastAsia="游ゴシック" w:hAnsi="游ゴシック"/>
                <w:spacing w:val="-1"/>
                <w:sz w:val="21"/>
              </w:rPr>
              <w:t>②関連する株式の利益</w:t>
            </w:r>
          </w:p>
          <w:p w14:paraId="4B1A651F" w14:textId="77777777" w:rsidR="0084126F" w:rsidRPr="00DA4ABC" w:rsidRDefault="00000000">
            <w:pPr>
              <w:pStyle w:val="TableParagraph"/>
              <w:spacing w:before="16" w:line="165" w:lineRule="auto"/>
              <w:ind w:left="314" w:right="98"/>
              <w:jc w:val="both"/>
              <w:rPr>
                <w:rFonts w:ascii="游ゴシック" w:eastAsia="游ゴシック" w:hAnsi="游ゴシック"/>
                <w:sz w:val="20"/>
              </w:rPr>
            </w:pPr>
            <w:r w:rsidRPr="00DA4ABC">
              <w:rPr>
                <w:rFonts w:ascii="游ゴシック" w:eastAsia="游ゴシック" w:hAnsi="游ゴシック"/>
                <w:sz w:val="20"/>
              </w:rPr>
              <w:t>1 つの企業・団体から年間 100 万円以上，あるいは当該株式の 5％</w:t>
            </w:r>
            <w:r w:rsidRPr="00DA4ABC">
              <w:rPr>
                <w:rFonts w:ascii="游ゴシック" w:eastAsia="游ゴシック" w:hAnsi="游ゴシック"/>
                <w:spacing w:val="-4"/>
                <w:sz w:val="20"/>
              </w:rPr>
              <w:t>以上保有</w:t>
            </w:r>
          </w:p>
        </w:tc>
        <w:tc>
          <w:tcPr>
            <w:tcW w:w="1680" w:type="dxa"/>
          </w:tcPr>
          <w:p w14:paraId="4EA6241D" w14:textId="77777777" w:rsidR="0084126F" w:rsidRPr="00DA4ABC" w:rsidRDefault="0084126F">
            <w:pPr>
              <w:pStyle w:val="TableParagraph"/>
              <w:spacing w:before="22"/>
              <w:rPr>
                <w:rFonts w:ascii="游ゴシック" w:eastAsia="游ゴシック" w:hAnsi="游ゴシック"/>
                <w:sz w:val="21"/>
              </w:rPr>
            </w:pPr>
          </w:p>
          <w:p w14:paraId="56C43BCF" w14:textId="77777777" w:rsidR="0084126F" w:rsidRPr="00DA4ABC" w:rsidRDefault="00000000">
            <w:pPr>
              <w:pStyle w:val="TableParagraph"/>
              <w:spacing w:before="1"/>
              <w:ind w:left="5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DA4ABC">
              <w:rPr>
                <w:rFonts w:ascii="游ゴシック" w:eastAsia="游ゴシック" w:hAnsi="游ゴシック"/>
                <w:spacing w:val="-2"/>
                <w:w w:val="115"/>
                <w:sz w:val="21"/>
              </w:rPr>
              <w:t>□有・□無</w:t>
            </w:r>
          </w:p>
        </w:tc>
        <w:tc>
          <w:tcPr>
            <w:tcW w:w="4620" w:type="dxa"/>
          </w:tcPr>
          <w:p w14:paraId="413754C8" w14:textId="77777777" w:rsidR="0084126F" w:rsidRPr="00DA4ABC" w:rsidRDefault="0084126F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84126F" w:rsidRPr="00DA4ABC" w14:paraId="00905190" w14:textId="77777777">
        <w:trPr>
          <w:trHeight w:val="645"/>
        </w:trPr>
        <w:tc>
          <w:tcPr>
            <w:tcW w:w="3420" w:type="dxa"/>
          </w:tcPr>
          <w:p w14:paraId="0F156EE3" w14:textId="77777777" w:rsidR="0084126F" w:rsidRPr="00DA4ABC" w:rsidRDefault="00000000">
            <w:pPr>
              <w:pStyle w:val="TableParagraph"/>
              <w:spacing w:before="31" w:line="303" w:lineRule="exact"/>
              <w:ind w:left="104"/>
              <w:rPr>
                <w:rFonts w:ascii="游ゴシック" w:eastAsia="游ゴシック" w:hAnsi="游ゴシック"/>
                <w:sz w:val="21"/>
              </w:rPr>
            </w:pPr>
            <w:r w:rsidRPr="00DA4ABC">
              <w:rPr>
                <w:rFonts w:ascii="游ゴシック" w:eastAsia="游ゴシック" w:hAnsi="游ゴシック"/>
                <w:spacing w:val="-2"/>
                <w:sz w:val="21"/>
              </w:rPr>
              <w:t>③特許使用料</w:t>
            </w:r>
          </w:p>
          <w:p w14:paraId="444BC40C" w14:textId="77777777" w:rsidR="0084126F" w:rsidRPr="00DA4ABC" w:rsidRDefault="00000000">
            <w:pPr>
              <w:pStyle w:val="TableParagraph"/>
              <w:spacing w:line="286" w:lineRule="exact"/>
              <w:ind w:left="315"/>
              <w:rPr>
                <w:rFonts w:ascii="游ゴシック" w:eastAsia="游ゴシック" w:hAnsi="游ゴシック"/>
                <w:sz w:val="20"/>
              </w:rPr>
            </w:pPr>
            <w:r w:rsidRPr="00DA4ABC">
              <w:rPr>
                <w:rFonts w:ascii="游ゴシック" w:eastAsia="游ゴシック" w:hAnsi="游ゴシック"/>
                <w:sz w:val="20"/>
              </w:rPr>
              <w:t xml:space="preserve">1 つにつき 100 </w:t>
            </w:r>
            <w:r w:rsidRPr="00DA4ABC">
              <w:rPr>
                <w:rFonts w:ascii="游ゴシック" w:eastAsia="游ゴシック" w:hAnsi="游ゴシック"/>
                <w:spacing w:val="-3"/>
                <w:sz w:val="20"/>
              </w:rPr>
              <w:t>万円以上</w:t>
            </w:r>
          </w:p>
        </w:tc>
        <w:tc>
          <w:tcPr>
            <w:tcW w:w="1680" w:type="dxa"/>
          </w:tcPr>
          <w:p w14:paraId="29ACD913" w14:textId="77777777" w:rsidR="0084126F" w:rsidRPr="00DA4ABC" w:rsidRDefault="00000000">
            <w:pPr>
              <w:pStyle w:val="TableParagraph"/>
              <w:spacing w:before="146"/>
              <w:ind w:left="5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DA4ABC">
              <w:rPr>
                <w:rFonts w:ascii="游ゴシック" w:eastAsia="游ゴシック" w:hAnsi="游ゴシック"/>
                <w:spacing w:val="-2"/>
                <w:w w:val="115"/>
                <w:sz w:val="21"/>
              </w:rPr>
              <w:t>□有・□無</w:t>
            </w:r>
          </w:p>
        </w:tc>
        <w:tc>
          <w:tcPr>
            <w:tcW w:w="4620" w:type="dxa"/>
          </w:tcPr>
          <w:p w14:paraId="67108A23" w14:textId="77777777" w:rsidR="0084126F" w:rsidRPr="00DA4ABC" w:rsidRDefault="0084126F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84126F" w:rsidRPr="00DA4ABC" w14:paraId="0FC07EB5" w14:textId="77777777">
        <w:trPr>
          <w:trHeight w:val="885"/>
        </w:trPr>
        <w:tc>
          <w:tcPr>
            <w:tcW w:w="3420" w:type="dxa"/>
          </w:tcPr>
          <w:p w14:paraId="3B95A38E" w14:textId="77777777" w:rsidR="0084126F" w:rsidRPr="00DA4ABC" w:rsidRDefault="00000000">
            <w:pPr>
              <w:pStyle w:val="TableParagraph"/>
              <w:spacing w:before="31" w:line="303" w:lineRule="exact"/>
              <w:ind w:left="104"/>
              <w:rPr>
                <w:rFonts w:ascii="游ゴシック" w:eastAsia="游ゴシック" w:hAnsi="游ゴシック"/>
                <w:sz w:val="21"/>
              </w:rPr>
            </w:pPr>
            <w:r w:rsidRPr="00DA4ABC">
              <w:rPr>
                <w:rFonts w:ascii="游ゴシック" w:eastAsia="游ゴシック" w:hAnsi="游ゴシック"/>
                <w:spacing w:val="-3"/>
                <w:sz w:val="21"/>
              </w:rPr>
              <w:t>④講演料</w:t>
            </w:r>
          </w:p>
          <w:p w14:paraId="76B058CC" w14:textId="77777777" w:rsidR="0084126F" w:rsidRPr="00DA4ABC" w:rsidRDefault="00000000">
            <w:pPr>
              <w:pStyle w:val="TableParagraph"/>
              <w:spacing w:line="233" w:lineRule="exact"/>
              <w:ind w:left="315"/>
              <w:rPr>
                <w:rFonts w:ascii="游ゴシック" w:eastAsia="游ゴシック" w:hAnsi="游ゴシック"/>
                <w:sz w:val="20"/>
              </w:rPr>
            </w:pPr>
            <w:r w:rsidRPr="00DA4ABC">
              <w:rPr>
                <w:rFonts w:ascii="游ゴシック" w:eastAsia="游ゴシック" w:hAnsi="游ゴシック"/>
                <w:sz w:val="20"/>
              </w:rPr>
              <w:t xml:space="preserve">1 つの企業・団体から年間合計 </w:t>
            </w:r>
            <w:r w:rsidRPr="00DA4ABC">
              <w:rPr>
                <w:rFonts w:ascii="游ゴシック" w:eastAsia="游ゴシック" w:hAnsi="游ゴシック"/>
                <w:spacing w:val="-5"/>
                <w:sz w:val="20"/>
              </w:rPr>
              <w:t>50</w:t>
            </w:r>
          </w:p>
          <w:p w14:paraId="664B8A16" w14:textId="77777777" w:rsidR="0084126F" w:rsidRPr="00DA4ABC" w:rsidRDefault="00000000">
            <w:pPr>
              <w:pStyle w:val="TableParagraph"/>
              <w:spacing w:line="293" w:lineRule="exact"/>
              <w:ind w:left="315"/>
              <w:rPr>
                <w:rFonts w:ascii="游ゴシック" w:eastAsia="游ゴシック" w:hAnsi="游ゴシック"/>
                <w:sz w:val="20"/>
              </w:rPr>
            </w:pPr>
            <w:r w:rsidRPr="00DA4ABC">
              <w:rPr>
                <w:rFonts w:ascii="游ゴシック" w:eastAsia="游ゴシック" w:hAnsi="游ゴシック"/>
                <w:spacing w:val="-3"/>
                <w:sz w:val="20"/>
              </w:rPr>
              <w:t>万円以上</w:t>
            </w:r>
          </w:p>
        </w:tc>
        <w:tc>
          <w:tcPr>
            <w:tcW w:w="1680" w:type="dxa"/>
          </w:tcPr>
          <w:p w14:paraId="7AFD511E" w14:textId="77777777" w:rsidR="0084126F" w:rsidRPr="00DA4ABC" w:rsidRDefault="00000000">
            <w:pPr>
              <w:pStyle w:val="TableParagraph"/>
              <w:spacing w:before="266"/>
              <w:ind w:left="5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DA4ABC">
              <w:rPr>
                <w:rFonts w:ascii="游ゴシック" w:eastAsia="游ゴシック" w:hAnsi="游ゴシック"/>
                <w:spacing w:val="-2"/>
                <w:w w:val="115"/>
                <w:sz w:val="21"/>
              </w:rPr>
              <w:t>□有・□無</w:t>
            </w:r>
          </w:p>
        </w:tc>
        <w:tc>
          <w:tcPr>
            <w:tcW w:w="4620" w:type="dxa"/>
          </w:tcPr>
          <w:p w14:paraId="631DF803" w14:textId="77777777" w:rsidR="0084126F" w:rsidRPr="00DA4ABC" w:rsidRDefault="0084126F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84126F" w:rsidRPr="00DA4ABC" w14:paraId="032678A0" w14:textId="77777777">
        <w:trPr>
          <w:trHeight w:val="885"/>
        </w:trPr>
        <w:tc>
          <w:tcPr>
            <w:tcW w:w="3420" w:type="dxa"/>
          </w:tcPr>
          <w:p w14:paraId="66C9A3A5" w14:textId="77777777" w:rsidR="0084126F" w:rsidRPr="00DA4ABC" w:rsidRDefault="00000000">
            <w:pPr>
              <w:pStyle w:val="TableParagraph"/>
              <w:spacing w:before="31" w:line="303" w:lineRule="exact"/>
              <w:ind w:left="104"/>
              <w:rPr>
                <w:rFonts w:ascii="游ゴシック" w:eastAsia="游ゴシック" w:hAnsi="游ゴシック"/>
                <w:sz w:val="21"/>
              </w:rPr>
            </w:pPr>
            <w:r w:rsidRPr="00DA4ABC">
              <w:rPr>
                <w:rFonts w:ascii="游ゴシック" w:eastAsia="游ゴシック" w:hAnsi="游ゴシック"/>
                <w:spacing w:val="-3"/>
                <w:sz w:val="21"/>
              </w:rPr>
              <w:t>⑤原稿料</w:t>
            </w:r>
          </w:p>
          <w:p w14:paraId="6097CC21" w14:textId="77777777" w:rsidR="0084126F" w:rsidRPr="00DA4ABC" w:rsidRDefault="00000000">
            <w:pPr>
              <w:pStyle w:val="TableParagraph"/>
              <w:spacing w:line="233" w:lineRule="exact"/>
              <w:ind w:left="315"/>
              <w:rPr>
                <w:rFonts w:ascii="游ゴシック" w:eastAsia="游ゴシック" w:hAnsi="游ゴシック"/>
                <w:sz w:val="20"/>
              </w:rPr>
            </w:pPr>
            <w:r w:rsidRPr="00DA4ABC">
              <w:rPr>
                <w:rFonts w:ascii="游ゴシック" w:eastAsia="游ゴシック" w:hAnsi="游ゴシック"/>
                <w:sz w:val="20"/>
              </w:rPr>
              <w:t xml:space="preserve">1 つの企業・団体から年間合計 </w:t>
            </w:r>
            <w:r w:rsidRPr="00DA4ABC">
              <w:rPr>
                <w:rFonts w:ascii="游ゴシック" w:eastAsia="游ゴシック" w:hAnsi="游ゴシック"/>
                <w:spacing w:val="-5"/>
                <w:sz w:val="20"/>
              </w:rPr>
              <w:t>50</w:t>
            </w:r>
          </w:p>
          <w:p w14:paraId="3A7EEA00" w14:textId="77777777" w:rsidR="0084126F" w:rsidRPr="00DA4ABC" w:rsidRDefault="00000000">
            <w:pPr>
              <w:pStyle w:val="TableParagraph"/>
              <w:spacing w:line="293" w:lineRule="exact"/>
              <w:ind w:left="315"/>
              <w:rPr>
                <w:rFonts w:ascii="游ゴシック" w:eastAsia="游ゴシック" w:hAnsi="游ゴシック"/>
                <w:sz w:val="20"/>
              </w:rPr>
            </w:pPr>
            <w:r w:rsidRPr="00DA4ABC">
              <w:rPr>
                <w:rFonts w:ascii="游ゴシック" w:eastAsia="游ゴシック" w:hAnsi="游ゴシック"/>
                <w:spacing w:val="-3"/>
                <w:sz w:val="20"/>
              </w:rPr>
              <w:t>万円以上</w:t>
            </w:r>
          </w:p>
        </w:tc>
        <w:tc>
          <w:tcPr>
            <w:tcW w:w="1680" w:type="dxa"/>
          </w:tcPr>
          <w:p w14:paraId="31E3DDF0" w14:textId="77777777" w:rsidR="0084126F" w:rsidRPr="00DA4ABC" w:rsidRDefault="00000000">
            <w:pPr>
              <w:pStyle w:val="TableParagraph"/>
              <w:spacing w:before="266"/>
              <w:ind w:left="5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DA4ABC">
              <w:rPr>
                <w:rFonts w:ascii="游ゴシック" w:eastAsia="游ゴシック" w:hAnsi="游ゴシック"/>
                <w:spacing w:val="-2"/>
                <w:w w:val="115"/>
                <w:sz w:val="21"/>
              </w:rPr>
              <w:t>□有・□無</w:t>
            </w:r>
          </w:p>
        </w:tc>
        <w:tc>
          <w:tcPr>
            <w:tcW w:w="4620" w:type="dxa"/>
          </w:tcPr>
          <w:p w14:paraId="0DC61529" w14:textId="77777777" w:rsidR="0084126F" w:rsidRPr="00DA4ABC" w:rsidRDefault="0084126F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84126F" w:rsidRPr="00DA4ABC" w14:paraId="2541BF3B" w14:textId="77777777">
        <w:trPr>
          <w:trHeight w:val="1125"/>
        </w:trPr>
        <w:tc>
          <w:tcPr>
            <w:tcW w:w="3420" w:type="dxa"/>
          </w:tcPr>
          <w:p w14:paraId="75EE4479" w14:textId="77777777" w:rsidR="0084126F" w:rsidRPr="00DA4ABC" w:rsidRDefault="00000000">
            <w:pPr>
              <w:pStyle w:val="TableParagraph"/>
              <w:spacing w:before="31" w:line="303" w:lineRule="exact"/>
              <w:ind w:left="104"/>
              <w:rPr>
                <w:rFonts w:ascii="游ゴシック" w:eastAsia="游ゴシック" w:hAnsi="游ゴシック"/>
                <w:sz w:val="21"/>
              </w:rPr>
            </w:pPr>
            <w:r w:rsidRPr="00DA4ABC">
              <w:rPr>
                <w:rFonts w:ascii="游ゴシック" w:eastAsia="游ゴシック" w:hAnsi="游ゴシック"/>
                <w:spacing w:val="-1"/>
                <w:sz w:val="21"/>
              </w:rPr>
              <w:t>⑥研究費・助成金などの総額</w:t>
            </w:r>
          </w:p>
          <w:p w14:paraId="50C5D88F" w14:textId="77777777" w:rsidR="0084126F" w:rsidRPr="00DA4ABC" w:rsidRDefault="00000000">
            <w:pPr>
              <w:pStyle w:val="TableParagraph"/>
              <w:spacing w:before="16" w:line="165" w:lineRule="auto"/>
              <w:ind w:left="315" w:right="79"/>
              <w:jc w:val="both"/>
              <w:rPr>
                <w:rFonts w:ascii="游ゴシック" w:eastAsia="游ゴシック" w:hAnsi="游ゴシック"/>
                <w:sz w:val="20"/>
              </w:rPr>
            </w:pPr>
            <w:r w:rsidRPr="00DA4ABC">
              <w:rPr>
                <w:rFonts w:ascii="游ゴシック" w:eastAsia="游ゴシック" w:hAnsi="游ゴシック"/>
                <w:spacing w:val="-2"/>
                <w:sz w:val="20"/>
              </w:rPr>
              <w:t xml:space="preserve">企業・団体から </w:t>
            </w:r>
            <w:r w:rsidRPr="00DA4ABC">
              <w:rPr>
                <w:rFonts w:ascii="游ゴシック" w:eastAsia="游ゴシック" w:hAnsi="游ゴシック"/>
                <w:sz w:val="20"/>
              </w:rPr>
              <w:t>1</w:t>
            </w:r>
            <w:r w:rsidRPr="00DA4ABC">
              <w:rPr>
                <w:rFonts w:ascii="游ゴシック" w:eastAsia="游ゴシック" w:hAnsi="游ゴシック"/>
                <w:spacing w:val="-10"/>
                <w:sz w:val="20"/>
              </w:rPr>
              <w:t xml:space="preserve"> </w:t>
            </w:r>
            <w:r w:rsidRPr="00DA4ABC">
              <w:rPr>
                <w:rFonts w:ascii="游ゴシック" w:eastAsia="游ゴシック" w:hAnsi="游ゴシック"/>
                <w:sz w:val="20"/>
              </w:rPr>
              <w:t>つの臨床研究に</w:t>
            </w:r>
            <w:r w:rsidRPr="00DA4ABC">
              <w:rPr>
                <w:rFonts w:ascii="游ゴシック" w:eastAsia="游ゴシック" w:hAnsi="游ゴシック"/>
                <w:spacing w:val="14"/>
                <w:sz w:val="20"/>
              </w:rPr>
              <w:t xml:space="preserve">支払われた年間総額が </w:t>
            </w:r>
            <w:r w:rsidRPr="00DA4ABC">
              <w:rPr>
                <w:rFonts w:ascii="游ゴシック" w:eastAsia="游ゴシック" w:hAnsi="游ゴシック"/>
                <w:sz w:val="20"/>
              </w:rPr>
              <w:t xml:space="preserve">200 </w:t>
            </w:r>
            <w:r w:rsidRPr="00DA4ABC">
              <w:rPr>
                <w:rFonts w:ascii="游ゴシック" w:eastAsia="游ゴシック" w:hAnsi="游ゴシック"/>
                <w:spacing w:val="9"/>
                <w:sz w:val="20"/>
              </w:rPr>
              <w:t>万円</w:t>
            </w:r>
            <w:r w:rsidRPr="00DA4ABC">
              <w:rPr>
                <w:rFonts w:ascii="游ゴシック" w:eastAsia="游ゴシック" w:hAnsi="游ゴシック"/>
                <w:spacing w:val="-6"/>
                <w:sz w:val="20"/>
              </w:rPr>
              <w:t>以上</w:t>
            </w:r>
          </w:p>
        </w:tc>
        <w:tc>
          <w:tcPr>
            <w:tcW w:w="1680" w:type="dxa"/>
          </w:tcPr>
          <w:p w14:paraId="5111C76E" w14:textId="77777777" w:rsidR="0084126F" w:rsidRPr="00DA4ABC" w:rsidRDefault="0084126F">
            <w:pPr>
              <w:pStyle w:val="TableParagraph"/>
              <w:spacing w:before="22"/>
              <w:rPr>
                <w:rFonts w:ascii="游ゴシック" w:eastAsia="游ゴシック" w:hAnsi="游ゴシック"/>
                <w:sz w:val="21"/>
              </w:rPr>
            </w:pPr>
          </w:p>
          <w:p w14:paraId="321CACDD" w14:textId="77777777" w:rsidR="0084126F" w:rsidRPr="00DA4ABC" w:rsidRDefault="00000000">
            <w:pPr>
              <w:pStyle w:val="TableParagraph"/>
              <w:spacing w:before="1"/>
              <w:ind w:left="5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DA4ABC">
              <w:rPr>
                <w:rFonts w:ascii="游ゴシック" w:eastAsia="游ゴシック" w:hAnsi="游ゴシック"/>
                <w:spacing w:val="-2"/>
                <w:w w:val="115"/>
                <w:sz w:val="21"/>
              </w:rPr>
              <w:t>□有・□無</w:t>
            </w:r>
          </w:p>
        </w:tc>
        <w:tc>
          <w:tcPr>
            <w:tcW w:w="4620" w:type="dxa"/>
          </w:tcPr>
          <w:p w14:paraId="11207554" w14:textId="77777777" w:rsidR="0084126F" w:rsidRPr="00DA4ABC" w:rsidRDefault="0084126F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84126F" w:rsidRPr="00DA4ABC" w14:paraId="3C4741B7" w14:textId="77777777">
        <w:trPr>
          <w:trHeight w:val="1125"/>
        </w:trPr>
        <w:tc>
          <w:tcPr>
            <w:tcW w:w="3420" w:type="dxa"/>
          </w:tcPr>
          <w:p w14:paraId="6651F83F" w14:textId="77777777" w:rsidR="0084126F" w:rsidRPr="00DA4ABC" w:rsidRDefault="00000000">
            <w:pPr>
              <w:pStyle w:val="TableParagraph"/>
              <w:spacing w:before="113" w:line="163" w:lineRule="auto"/>
              <w:ind w:left="315" w:right="99" w:hanging="211"/>
              <w:jc w:val="both"/>
              <w:rPr>
                <w:rFonts w:ascii="游ゴシック" w:eastAsia="游ゴシック" w:hAnsi="游ゴシック"/>
                <w:sz w:val="20"/>
              </w:rPr>
            </w:pPr>
            <w:r w:rsidRPr="00DA4ABC">
              <w:rPr>
                <w:rFonts w:ascii="游ゴシック" w:eastAsia="游ゴシック" w:hAnsi="游ゴシック"/>
                <w:spacing w:val="-2"/>
                <w:sz w:val="21"/>
              </w:rPr>
              <w:t xml:space="preserve">⑦奨学（奨励）寄附金などの総額 </w:t>
            </w:r>
            <w:r w:rsidRPr="00DA4ABC">
              <w:rPr>
                <w:rFonts w:ascii="游ゴシック" w:eastAsia="游ゴシック" w:hAnsi="游ゴシック"/>
                <w:sz w:val="20"/>
              </w:rPr>
              <w:t>1 つの企業・団体からの所属部局</w:t>
            </w:r>
            <w:r w:rsidRPr="00DA4ABC">
              <w:rPr>
                <w:rFonts w:ascii="游ゴシック" w:eastAsia="游ゴシック" w:hAnsi="游ゴシック"/>
                <w:spacing w:val="-2"/>
                <w:sz w:val="20"/>
              </w:rPr>
              <w:t>あるいは研究代表者に支払われた</w:t>
            </w:r>
            <w:r w:rsidRPr="00DA4ABC">
              <w:rPr>
                <w:rFonts w:ascii="游ゴシック" w:eastAsia="游ゴシック" w:hAnsi="游ゴシック"/>
                <w:sz w:val="20"/>
              </w:rPr>
              <w:t>年間総額が 100 万円以上</w:t>
            </w:r>
          </w:p>
        </w:tc>
        <w:tc>
          <w:tcPr>
            <w:tcW w:w="1680" w:type="dxa"/>
          </w:tcPr>
          <w:p w14:paraId="71AD8377" w14:textId="77777777" w:rsidR="0084126F" w:rsidRPr="00DA4ABC" w:rsidRDefault="0084126F">
            <w:pPr>
              <w:pStyle w:val="TableParagraph"/>
              <w:spacing w:before="22"/>
              <w:rPr>
                <w:rFonts w:ascii="游ゴシック" w:eastAsia="游ゴシック" w:hAnsi="游ゴシック"/>
                <w:sz w:val="21"/>
              </w:rPr>
            </w:pPr>
          </w:p>
          <w:p w14:paraId="289972BA" w14:textId="77777777" w:rsidR="0084126F" w:rsidRPr="00DA4ABC" w:rsidRDefault="00000000">
            <w:pPr>
              <w:pStyle w:val="TableParagraph"/>
              <w:spacing w:before="1"/>
              <w:ind w:left="5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DA4ABC">
              <w:rPr>
                <w:rFonts w:ascii="游ゴシック" w:eastAsia="游ゴシック" w:hAnsi="游ゴシック"/>
                <w:spacing w:val="-2"/>
                <w:w w:val="115"/>
                <w:sz w:val="21"/>
              </w:rPr>
              <w:t>□有・□無</w:t>
            </w:r>
          </w:p>
        </w:tc>
        <w:tc>
          <w:tcPr>
            <w:tcW w:w="4620" w:type="dxa"/>
          </w:tcPr>
          <w:p w14:paraId="21D32536" w14:textId="77777777" w:rsidR="0084126F" w:rsidRPr="00DA4ABC" w:rsidRDefault="0084126F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84126F" w:rsidRPr="00DA4ABC" w14:paraId="21B5D135" w14:textId="77777777">
        <w:trPr>
          <w:trHeight w:val="645"/>
        </w:trPr>
        <w:tc>
          <w:tcPr>
            <w:tcW w:w="3420" w:type="dxa"/>
          </w:tcPr>
          <w:p w14:paraId="14B0CCB2" w14:textId="77777777" w:rsidR="0084126F" w:rsidRPr="00DA4ABC" w:rsidRDefault="00000000">
            <w:pPr>
              <w:pStyle w:val="TableParagraph"/>
              <w:spacing w:before="31" w:line="303" w:lineRule="exact"/>
              <w:ind w:left="104"/>
              <w:rPr>
                <w:rFonts w:ascii="游ゴシック" w:eastAsia="游ゴシック" w:hAnsi="游ゴシック"/>
                <w:sz w:val="21"/>
              </w:rPr>
            </w:pPr>
            <w:r w:rsidRPr="00DA4ABC">
              <w:rPr>
                <w:rFonts w:ascii="游ゴシック" w:eastAsia="游ゴシック" w:hAnsi="游ゴシック"/>
                <w:spacing w:val="-1"/>
                <w:sz w:val="21"/>
              </w:rPr>
              <w:t>⑧研究員等の受け入れ</w:t>
            </w:r>
          </w:p>
          <w:p w14:paraId="5DA97984" w14:textId="77777777" w:rsidR="0084126F" w:rsidRPr="00DA4ABC" w:rsidRDefault="00000000">
            <w:pPr>
              <w:pStyle w:val="TableParagraph"/>
              <w:spacing w:line="286" w:lineRule="exact"/>
              <w:ind w:left="315"/>
              <w:rPr>
                <w:rFonts w:ascii="游ゴシック" w:eastAsia="游ゴシック" w:hAnsi="游ゴシック"/>
                <w:sz w:val="20"/>
              </w:rPr>
            </w:pPr>
            <w:r w:rsidRPr="00DA4ABC">
              <w:rPr>
                <w:rFonts w:ascii="游ゴシック" w:eastAsia="游ゴシック" w:hAnsi="游ゴシック"/>
                <w:spacing w:val="-1"/>
                <w:sz w:val="20"/>
              </w:rPr>
              <w:t>企業・団体からの研究員</w:t>
            </w:r>
          </w:p>
        </w:tc>
        <w:tc>
          <w:tcPr>
            <w:tcW w:w="1680" w:type="dxa"/>
          </w:tcPr>
          <w:p w14:paraId="49A7A747" w14:textId="77777777" w:rsidR="0084126F" w:rsidRPr="00DA4ABC" w:rsidRDefault="00000000">
            <w:pPr>
              <w:pStyle w:val="TableParagraph"/>
              <w:spacing w:before="146"/>
              <w:ind w:left="5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DA4ABC">
              <w:rPr>
                <w:rFonts w:ascii="游ゴシック" w:eastAsia="游ゴシック" w:hAnsi="游ゴシック"/>
                <w:spacing w:val="-2"/>
                <w:w w:val="115"/>
                <w:sz w:val="21"/>
              </w:rPr>
              <w:t>□有・□無</w:t>
            </w:r>
          </w:p>
        </w:tc>
        <w:tc>
          <w:tcPr>
            <w:tcW w:w="4620" w:type="dxa"/>
          </w:tcPr>
          <w:p w14:paraId="3FC91EF7" w14:textId="77777777" w:rsidR="0084126F" w:rsidRPr="00DA4ABC" w:rsidRDefault="0084126F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84126F" w:rsidRPr="00DA4ABC" w14:paraId="0630CC25" w14:textId="77777777">
        <w:trPr>
          <w:trHeight w:val="645"/>
        </w:trPr>
        <w:tc>
          <w:tcPr>
            <w:tcW w:w="3420" w:type="dxa"/>
          </w:tcPr>
          <w:p w14:paraId="5727B22C" w14:textId="77777777" w:rsidR="0084126F" w:rsidRPr="00DA4ABC" w:rsidRDefault="00000000">
            <w:pPr>
              <w:pStyle w:val="TableParagraph"/>
              <w:spacing w:before="31" w:line="303" w:lineRule="exact"/>
              <w:ind w:left="104"/>
              <w:rPr>
                <w:rFonts w:ascii="游ゴシック" w:eastAsia="游ゴシック" w:hAnsi="游ゴシック"/>
                <w:sz w:val="21"/>
              </w:rPr>
            </w:pPr>
            <w:r w:rsidRPr="00DA4ABC">
              <w:rPr>
                <w:rFonts w:ascii="游ゴシック" w:eastAsia="游ゴシック" w:hAnsi="游ゴシック"/>
                <w:spacing w:val="-2"/>
                <w:sz w:val="21"/>
              </w:rPr>
              <w:t>⑨寄附講座に所属</w:t>
            </w:r>
          </w:p>
          <w:p w14:paraId="28EB2C9C" w14:textId="77777777" w:rsidR="0084126F" w:rsidRPr="00DA4ABC" w:rsidRDefault="00000000">
            <w:pPr>
              <w:pStyle w:val="TableParagraph"/>
              <w:spacing w:line="286" w:lineRule="exact"/>
              <w:ind w:left="315"/>
              <w:rPr>
                <w:rFonts w:ascii="游ゴシック" w:eastAsia="游ゴシック" w:hAnsi="游ゴシック"/>
                <w:sz w:val="20"/>
              </w:rPr>
            </w:pPr>
            <w:r w:rsidRPr="00DA4ABC">
              <w:rPr>
                <w:rFonts w:ascii="游ゴシック" w:eastAsia="游ゴシック" w:hAnsi="游ゴシック"/>
                <w:spacing w:val="-1"/>
                <w:sz w:val="20"/>
              </w:rPr>
              <w:t>企業・団体が提供する寄附講座</w:t>
            </w:r>
          </w:p>
        </w:tc>
        <w:tc>
          <w:tcPr>
            <w:tcW w:w="1680" w:type="dxa"/>
          </w:tcPr>
          <w:p w14:paraId="611B225A" w14:textId="77777777" w:rsidR="0084126F" w:rsidRPr="00DA4ABC" w:rsidRDefault="00000000">
            <w:pPr>
              <w:pStyle w:val="TableParagraph"/>
              <w:spacing w:before="146"/>
              <w:ind w:left="5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DA4ABC">
              <w:rPr>
                <w:rFonts w:ascii="游ゴシック" w:eastAsia="游ゴシック" w:hAnsi="游ゴシック"/>
                <w:spacing w:val="-2"/>
                <w:w w:val="115"/>
                <w:sz w:val="21"/>
              </w:rPr>
              <w:t>□有・□無</w:t>
            </w:r>
          </w:p>
        </w:tc>
        <w:tc>
          <w:tcPr>
            <w:tcW w:w="4620" w:type="dxa"/>
          </w:tcPr>
          <w:p w14:paraId="6901D40C" w14:textId="77777777" w:rsidR="0084126F" w:rsidRPr="00DA4ABC" w:rsidRDefault="0084126F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84126F" w:rsidRPr="00DA4ABC" w14:paraId="14055ED7" w14:textId="77777777">
        <w:trPr>
          <w:trHeight w:val="885"/>
        </w:trPr>
        <w:tc>
          <w:tcPr>
            <w:tcW w:w="3420" w:type="dxa"/>
          </w:tcPr>
          <w:p w14:paraId="19145D9E" w14:textId="77777777" w:rsidR="0084126F" w:rsidRPr="00DA4ABC" w:rsidRDefault="00000000">
            <w:pPr>
              <w:pStyle w:val="TableParagraph"/>
              <w:spacing w:before="31" w:line="303" w:lineRule="exact"/>
              <w:ind w:left="104"/>
              <w:rPr>
                <w:rFonts w:ascii="游ゴシック" w:eastAsia="游ゴシック" w:hAnsi="游ゴシック"/>
                <w:sz w:val="21"/>
              </w:rPr>
            </w:pPr>
            <w:r w:rsidRPr="00DA4ABC">
              <w:rPr>
                <w:rFonts w:ascii="游ゴシック" w:eastAsia="游ゴシック" w:hAnsi="游ゴシック"/>
                <w:spacing w:val="-1"/>
                <w:sz w:val="21"/>
              </w:rPr>
              <w:t>⑩旅費・贈答品などの報酬額</w:t>
            </w:r>
          </w:p>
          <w:p w14:paraId="3D583663" w14:textId="77777777" w:rsidR="0084126F" w:rsidRPr="00DA4ABC" w:rsidRDefault="00000000">
            <w:pPr>
              <w:pStyle w:val="TableParagraph"/>
              <w:spacing w:before="16" w:line="165" w:lineRule="auto"/>
              <w:ind w:left="315" w:right="93"/>
              <w:rPr>
                <w:rFonts w:ascii="游ゴシック" w:eastAsia="游ゴシック" w:hAnsi="游ゴシック"/>
                <w:sz w:val="20"/>
              </w:rPr>
            </w:pPr>
            <w:r w:rsidRPr="00DA4ABC">
              <w:rPr>
                <w:rFonts w:ascii="游ゴシック" w:eastAsia="游ゴシック" w:hAnsi="游ゴシック"/>
                <w:sz w:val="20"/>
              </w:rPr>
              <w:t>1 つの企業・団体から年間 5 万円</w:t>
            </w:r>
            <w:r w:rsidRPr="00DA4ABC">
              <w:rPr>
                <w:rFonts w:ascii="游ゴシック" w:eastAsia="游ゴシック" w:hAnsi="游ゴシック"/>
                <w:spacing w:val="-6"/>
                <w:sz w:val="20"/>
              </w:rPr>
              <w:t>以上</w:t>
            </w:r>
          </w:p>
        </w:tc>
        <w:tc>
          <w:tcPr>
            <w:tcW w:w="1680" w:type="dxa"/>
          </w:tcPr>
          <w:p w14:paraId="7C2B5272" w14:textId="77777777" w:rsidR="0084126F" w:rsidRPr="00DA4ABC" w:rsidRDefault="00000000">
            <w:pPr>
              <w:pStyle w:val="TableParagraph"/>
              <w:spacing w:before="266"/>
              <w:ind w:left="5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DA4ABC">
              <w:rPr>
                <w:rFonts w:ascii="游ゴシック" w:eastAsia="游ゴシック" w:hAnsi="游ゴシック"/>
                <w:spacing w:val="-2"/>
                <w:w w:val="115"/>
                <w:sz w:val="21"/>
              </w:rPr>
              <w:t>□有・□無</w:t>
            </w:r>
          </w:p>
        </w:tc>
        <w:tc>
          <w:tcPr>
            <w:tcW w:w="4620" w:type="dxa"/>
          </w:tcPr>
          <w:p w14:paraId="2506E17E" w14:textId="77777777" w:rsidR="0084126F" w:rsidRPr="00DA4ABC" w:rsidRDefault="0084126F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14:paraId="2D141D32" w14:textId="77777777" w:rsidR="0084126F" w:rsidRPr="00DA4ABC" w:rsidRDefault="0084126F">
      <w:pPr>
        <w:rPr>
          <w:rFonts w:ascii="游ゴシック" w:eastAsia="游ゴシック" w:hAnsi="游ゴシック"/>
          <w:sz w:val="20"/>
        </w:rPr>
        <w:sectPr w:rsidR="0084126F" w:rsidRPr="00DA4ABC" w:rsidSect="00250648">
          <w:type w:val="continuous"/>
          <w:pgSz w:w="12480" w:h="17410"/>
          <w:pgMar w:top="1900" w:right="1200" w:bottom="280" w:left="1200" w:header="720" w:footer="720" w:gutter="0"/>
          <w:cols w:space="720"/>
        </w:sectPr>
      </w:pPr>
    </w:p>
    <w:p w14:paraId="77B0DEC1" w14:textId="77777777" w:rsidR="0084126F" w:rsidRPr="00DA4ABC" w:rsidRDefault="00000000">
      <w:pPr>
        <w:pStyle w:val="a3"/>
        <w:tabs>
          <w:tab w:val="left" w:pos="2411"/>
          <w:tab w:val="left" w:pos="3461"/>
          <w:tab w:val="left" w:pos="4511"/>
        </w:tabs>
        <w:spacing w:before="353"/>
        <w:rPr>
          <w:rFonts w:ascii="游ゴシック" w:eastAsia="游ゴシック" w:hAnsi="游ゴシック"/>
        </w:rPr>
      </w:pPr>
      <w:r w:rsidRPr="00DA4ABC">
        <w:rPr>
          <w:rFonts w:ascii="游ゴシック" w:eastAsia="游ゴシック" w:hAnsi="游ゴシック"/>
        </w:rPr>
        <w:t>申告日（西暦</w:t>
      </w:r>
      <w:r w:rsidRPr="00DA4ABC">
        <w:rPr>
          <w:rFonts w:ascii="游ゴシック" w:eastAsia="游ゴシック" w:hAnsi="游ゴシック"/>
          <w:spacing w:val="-10"/>
        </w:rPr>
        <w:t>）</w:t>
      </w:r>
      <w:r w:rsidRPr="00DA4ABC">
        <w:rPr>
          <w:rFonts w:ascii="游ゴシック" w:eastAsia="游ゴシック" w:hAnsi="游ゴシック"/>
        </w:rPr>
        <w:tab/>
      </w:r>
      <w:r w:rsidRPr="00DA4ABC">
        <w:rPr>
          <w:rFonts w:ascii="游ゴシック" w:eastAsia="游ゴシック" w:hAnsi="游ゴシック"/>
          <w:spacing w:val="-10"/>
        </w:rPr>
        <w:t>年</w:t>
      </w:r>
      <w:r w:rsidRPr="00DA4ABC">
        <w:rPr>
          <w:rFonts w:ascii="游ゴシック" w:eastAsia="游ゴシック" w:hAnsi="游ゴシック"/>
        </w:rPr>
        <w:tab/>
      </w:r>
      <w:r w:rsidRPr="00DA4ABC">
        <w:rPr>
          <w:rFonts w:ascii="游ゴシック" w:eastAsia="游ゴシック" w:hAnsi="游ゴシック"/>
          <w:spacing w:val="-10"/>
        </w:rPr>
        <w:t>月</w:t>
      </w:r>
      <w:r w:rsidRPr="00DA4ABC">
        <w:rPr>
          <w:rFonts w:ascii="游ゴシック" w:eastAsia="游ゴシック" w:hAnsi="游ゴシック"/>
        </w:rPr>
        <w:tab/>
      </w:r>
      <w:r w:rsidRPr="00DA4ABC">
        <w:rPr>
          <w:rFonts w:ascii="游ゴシック" w:eastAsia="游ゴシック" w:hAnsi="游ゴシック"/>
          <w:spacing w:val="-10"/>
        </w:rPr>
        <w:t>日</w:t>
      </w:r>
    </w:p>
    <w:p w14:paraId="575E78EA" w14:textId="77777777" w:rsidR="0084126F" w:rsidRPr="00DA4ABC" w:rsidRDefault="00000000">
      <w:pPr>
        <w:pStyle w:val="a3"/>
        <w:tabs>
          <w:tab w:val="left" w:pos="4894"/>
        </w:tabs>
        <w:spacing w:before="33" w:line="528" w:lineRule="auto"/>
        <w:ind w:left="169" w:right="99" w:firstLine="630"/>
        <w:rPr>
          <w:rFonts w:ascii="游ゴシック" w:eastAsia="游ゴシック" w:hAnsi="游ゴシック"/>
        </w:rPr>
      </w:pPr>
      <w:r w:rsidRPr="00DA4ABC">
        <w:rPr>
          <w:rFonts w:ascii="游ゴシック" w:eastAsia="游ゴシック" w:hAnsi="游ゴシック"/>
        </w:rPr>
        <w:br w:type="column"/>
      </w:r>
      <w:r w:rsidRPr="00DA4ABC">
        <w:rPr>
          <w:rFonts w:ascii="游ゴシック" w:eastAsia="游ゴシック" w:hAnsi="游ゴシック"/>
        </w:rPr>
        <w:t>（本申告書は論文掲載後</w:t>
      </w:r>
      <w:r w:rsidRPr="00DA4ABC">
        <w:rPr>
          <w:rFonts w:ascii="游ゴシック" w:eastAsia="游ゴシック" w:hAnsi="游ゴシック"/>
          <w:spacing w:val="-14"/>
        </w:rPr>
        <w:t xml:space="preserve"> </w:t>
      </w:r>
      <w:r w:rsidRPr="00DA4ABC">
        <w:rPr>
          <w:rFonts w:ascii="游ゴシック" w:eastAsia="游ゴシック" w:hAnsi="游ゴシック"/>
        </w:rPr>
        <w:t>2</w:t>
      </w:r>
      <w:r w:rsidRPr="00DA4ABC">
        <w:rPr>
          <w:rFonts w:ascii="游ゴシック" w:eastAsia="游ゴシック" w:hAnsi="游ゴシック"/>
          <w:spacing w:val="-13"/>
        </w:rPr>
        <w:t xml:space="preserve"> </w:t>
      </w:r>
      <w:r w:rsidRPr="00DA4ABC">
        <w:rPr>
          <w:rFonts w:ascii="游ゴシック" w:eastAsia="游ゴシック" w:hAnsi="游ゴシック"/>
        </w:rPr>
        <w:t>年間保管されます）</w:t>
      </w:r>
      <w:r w:rsidRPr="00DA4ABC">
        <w:rPr>
          <w:rFonts w:ascii="游ゴシック" w:eastAsia="游ゴシック" w:hAnsi="游ゴシック"/>
          <w:spacing w:val="-2"/>
        </w:rPr>
        <w:t>筆頭著者（署名</w:t>
      </w:r>
      <w:r w:rsidRPr="00DA4ABC">
        <w:rPr>
          <w:rFonts w:ascii="游ゴシック" w:eastAsia="游ゴシック" w:hAnsi="游ゴシック"/>
          <w:spacing w:val="-105"/>
        </w:rPr>
        <w:t>）</w:t>
      </w:r>
      <w:r w:rsidRPr="00DA4ABC">
        <w:rPr>
          <w:rFonts w:ascii="游ゴシック" w:eastAsia="游ゴシック" w:hAnsi="游ゴシック"/>
          <w:u w:val="single"/>
        </w:rPr>
        <w:tab/>
      </w:r>
      <w:r w:rsidRPr="00DA4ABC">
        <w:rPr>
          <w:rFonts w:ascii="游ゴシック" w:eastAsia="游ゴシック" w:hAnsi="游ゴシック"/>
          <w:spacing w:val="-10"/>
          <w:u w:val="single"/>
        </w:rPr>
        <w:t>印</w:t>
      </w:r>
    </w:p>
    <w:sectPr w:rsidR="0084126F" w:rsidRPr="00DA4ABC">
      <w:type w:val="continuous"/>
      <w:pgSz w:w="12480" w:h="17410"/>
      <w:pgMar w:top="1900" w:right="1200" w:bottom="280" w:left="1200" w:header="720" w:footer="720" w:gutter="0"/>
      <w:cols w:num="2" w:space="720" w:equalWidth="0">
        <w:col w:w="4722" w:space="40"/>
        <w:col w:w="531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6F"/>
    <w:rsid w:val="00250648"/>
    <w:rsid w:val="004D4E6B"/>
    <w:rsid w:val="007615EC"/>
    <w:rsid w:val="0084126F"/>
    <w:rsid w:val="00860E26"/>
    <w:rsid w:val="00970B9F"/>
    <w:rsid w:val="00B52E79"/>
    <w:rsid w:val="00DA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EBEA96"/>
  <w15:docId w15:val="{E8222AAB-FC02-44A2-8B33-60BB9516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JhengHei" w:eastAsia="Microsoft JhengHei" w:hAnsi="Microsoft JhengHei" w:cs="Microsoft JhengHe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  <w:ind w:left="206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HISAKO</dc:creator>
  <cp:lastModifiedBy>001_丹野</cp:lastModifiedBy>
  <cp:revision>2</cp:revision>
  <dcterms:created xsi:type="dcterms:W3CDTF">2024-05-11T05:05:00Z</dcterms:created>
  <dcterms:modified xsi:type="dcterms:W3CDTF">2024-05-11T05:05:00Z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Adobe Acrobat Pro (32-bit) 24.1.20643</vt:lpwstr>
  </property>
  <property fmtid="{D5CDD505-2E9C-101B-9397-08002B2CF9AE}" pid="4" name="LastSaved">
    <vt:filetime>2024-04-26T00:00:00Z</vt:filetime>
  </property>
  <property fmtid="{D5CDD505-2E9C-101B-9397-08002B2CF9AE}" pid="5" name="Producer">
    <vt:lpwstr>Adobe Acrobat Pro (32-bit) 24.1.20643</vt:lpwstr>
  </property>
</Properties>
</file>